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F70" w:rsidRDefault="009C5F70" w:rsidP="009C5F70">
      <w:pPr>
        <w:pStyle w:val="Vnbnnidung0"/>
        <w:spacing w:after="0"/>
        <w:ind w:firstLine="0"/>
        <w:jc w:val="center"/>
      </w:pPr>
      <w:bookmarkStart w:id="0" w:name="_GoBack"/>
      <w:bookmarkEnd w:id="0"/>
      <w:r>
        <w:rPr>
          <w:b/>
          <w:bCs/>
        </w:rPr>
        <w:t>BIỂU MẪU SỐ 003-VHDTVN</w:t>
      </w:r>
    </w:p>
    <w:p w:rsidR="009C5F70" w:rsidRDefault="009C5F70" w:rsidP="009C5F70">
      <w:pPr>
        <w:pStyle w:val="Vnbnnidung0"/>
        <w:spacing w:after="0"/>
        <w:ind w:firstLine="0"/>
        <w:jc w:val="center"/>
      </w:pPr>
      <w:r>
        <w:rPr>
          <w:b/>
          <w:bCs/>
        </w:rPr>
        <w:t>SỐ LIỆU CƠ BẢN VỀ VĂN HÓA CÁC DÂN TỘC VIỆT NAM</w:t>
      </w:r>
    </w:p>
    <w:p w:rsidR="009C5F70" w:rsidRDefault="009C5F70" w:rsidP="009C5F70">
      <w:pPr>
        <w:pStyle w:val="Vnbnnidung20"/>
        <w:spacing w:after="700"/>
        <w:jc w:val="center"/>
        <w:rPr>
          <w:szCs w:val="28"/>
        </w:rPr>
      </w:pPr>
      <w:r>
        <w:rPr>
          <w:szCs w:val="28"/>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98"/>
        <w:gridCol w:w="6869"/>
        <w:gridCol w:w="1786"/>
      </w:tblGrid>
      <w:tr w:rsidR="009C5F70" w:rsidTr="009C5F70">
        <w:trPr>
          <w:trHeight w:hRule="exact" w:val="437"/>
          <w:jc w:val="center"/>
        </w:trPr>
        <w:tc>
          <w:tcPr>
            <w:tcW w:w="898"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ind w:firstLine="200"/>
              <w:rPr>
                <w:lang w:val="vi-VN" w:eastAsia="vi-VN" w:bidi="vi-VN"/>
              </w:rPr>
            </w:pPr>
            <w:r>
              <w:rPr>
                <w:b/>
                <w:bCs/>
              </w:rPr>
              <w:t>STT</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center"/>
              <w:rPr>
                <w:lang w:val="vi-VN" w:eastAsia="vi-VN" w:bidi="vi-VN"/>
              </w:rPr>
            </w:pPr>
            <w:r>
              <w:rPr>
                <w:b/>
                <w:bCs/>
              </w:rPr>
              <w:t>Tên chỉ tiêu/báo cáo</w:t>
            </w:r>
          </w:p>
        </w:tc>
        <w:tc>
          <w:tcPr>
            <w:tcW w:w="1786" w:type="dxa"/>
            <w:tcBorders>
              <w:top w:val="single" w:sz="4" w:space="0" w:color="auto"/>
              <w:left w:val="single" w:sz="4" w:space="0" w:color="auto"/>
              <w:bottom w:val="nil"/>
              <w:right w:val="single" w:sz="4" w:space="0" w:color="auto"/>
            </w:tcBorders>
            <w:shd w:val="clear" w:color="auto" w:fill="FFFFFF"/>
            <w:vAlign w:val="center"/>
            <w:hideMark/>
          </w:tcPr>
          <w:p w:rsidR="009C5F70" w:rsidRDefault="009C5F70">
            <w:pPr>
              <w:pStyle w:val="Khc0"/>
              <w:ind w:firstLine="180"/>
              <w:rPr>
                <w:lang w:eastAsia="vi-VN" w:bidi="vi-VN"/>
              </w:rPr>
            </w:pPr>
            <w:r>
              <w:rPr>
                <w:b/>
                <w:bCs/>
              </w:rPr>
              <w:t>Năm 2025</w:t>
            </w:r>
          </w:p>
        </w:tc>
      </w:tr>
      <w:tr w:rsidR="009C5F70" w:rsidTr="009C5F70">
        <w:trPr>
          <w:trHeight w:hRule="exact" w:val="1099"/>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lang w:val="vi-VN" w:eastAsia="vi-VN" w:bidi="vi-VN"/>
              </w:rPr>
            </w:pPr>
            <w:r>
              <w:t>1.</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pPr>
              <w:pStyle w:val="Khc0"/>
              <w:jc w:val="both"/>
              <w:rPr>
                <w:lang w:val="vi-VN" w:eastAsia="vi-VN" w:bidi="vi-VN"/>
              </w:rPr>
            </w:pPr>
            <w:r>
              <w:t>Số chương trình khôi phục, bảo tồn và phát triển bản sắc văn hóa truyền thống của các dân tộc thiểu số có dân số ít người được triển khai</w:t>
            </w:r>
          </w:p>
        </w:tc>
        <w:tc>
          <w:tcPr>
            <w:tcW w:w="1786" w:type="dxa"/>
            <w:tcBorders>
              <w:top w:val="single" w:sz="4" w:space="0" w:color="auto"/>
              <w:left w:val="single" w:sz="4" w:space="0" w:color="auto"/>
              <w:bottom w:val="nil"/>
              <w:right w:val="single" w:sz="4" w:space="0" w:color="auto"/>
            </w:tcBorders>
            <w:shd w:val="clear" w:color="auto" w:fill="FFFFFF"/>
          </w:tcPr>
          <w:p w:rsidR="009C5F70" w:rsidRDefault="009C5F70">
            <w:pPr>
              <w:rPr>
                <w:rFonts w:cs="Times New Roman"/>
                <w:szCs w:val="28"/>
                <w:lang w:eastAsia="vi-VN" w:bidi="vi-VN"/>
              </w:rPr>
            </w:pPr>
          </w:p>
          <w:p w:rsidR="009C5F70" w:rsidRDefault="009C5F70">
            <w:pPr>
              <w:jc w:val="center"/>
              <w:rPr>
                <w:rFonts w:cs="Times New Roman"/>
                <w:szCs w:val="28"/>
              </w:rPr>
            </w:pPr>
            <w:r>
              <w:rPr>
                <w:rFonts w:cs="Times New Roman"/>
                <w:szCs w:val="28"/>
              </w:rPr>
              <w:t>1</w:t>
            </w:r>
          </w:p>
        </w:tc>
      </w:tr>
      <w:tr w:rsidR="009C5F70" w:rsidTr="009C5F70">
        <w:trPr>
          <w:trHeight w:hRule="exact" w:val="1094"/>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2.</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pPr>
              <w:pStyle w:val="Khc0"/>
              <w:jc w:val="both"/>
              <w:rPr>
                <w:lang w:val="vi-VN" w:eastAsia="vi-VN" w:bidi="vi-VN"/>
              </w:rPr>
            </w:pPr>
            <w:r>
              <w:t>Số lễ hội truyền thống tiêu biểu các dân tộc thiểu số được bảo tồn, phát huy, khai thác, xây dựng sản phẩm phục vụ phát triển du lịch được thực hiện</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1</w:t>
            </w:r>
          </w:p>
        </w:tc>
      </w:tr>
      <w:tr w:rsidR="009C5F70" w:rsidTr="009C5F70">
        <w:trPr>
          <w:trHeight w:hRule="exact" w:val="1094"/>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3.</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Số hoạt động nghiên cứu, phục hồi, bảo tồn, phát huy văn hóa phi vật thể các dân tộc thiểu số có nguy cơ mai một được hỗ trợ</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1</w:t>
            </w: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4.</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pPr>
              <w:pStyle w:val="Khc0"/>
              <w:jc w:val="both"/>
              <w:rPr>
                <w:lang w:val="vi-VN" w:eastAsia="vi-VN" w:bidi="vi-VN"/>
              </w:rPr>
            </w:pPr>
            <w:r>
              <w:t>Số mô hình văn hóa truyền thống các dân tộc thiểu số được xây dựng</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3</w:t>
            </w:r>
          </w:p>
        </w:tc>
      </w:tr>
      <w:tr w:rsidR="009C5F70" w:rsidTr="009C5F70">
        <w:trPr>
          <w:trHeight w:hRule="exact" w:val="1099"/>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5.</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Số bộ ấn phẩm về văn hóa truyền thống đồng bào dân tộc thiểu số được xây dựng để cấp phát cho cộng đồng các dân tộc thiểu số</w:t>
            </w:r>
          </w:p>
        </w:tc>
        <w:tc>
          <w:tcPr>
            <w:tcW w:w="1786" w:type="dxa"/>
            <w:tcBorders>
              <w:top w:val="single" w:sz="4" w:space="0" w:color="auto"/>
              <w:left w:val="single" w:sz="4" w:space="0" w:color="auto"/>
              <w:bottom w:val="nil"/>
              <w:right w:val="single" w:sz="4" w:space="0" w:color="auto"/>
            </w:tcBorders>
            <w:shd w:val="clear" w:color="auto" w:fill="FFFFFF"/>
          </w:tcPr>
          <w:p w:rsidR="009C5F70" w:rsidRDefault="009C5F70">
            <w:pPr>
              <w:rPr>
                <w:rFonts w:cs="Times New Roman"/>
                <w:szCs w:val="28"/>
                <w:lang w:val="vi-VN" w:eastAsia="vi-VN" w:bidi="vi-VN"/>
              </w:rPr>
            </w:pP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6.</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Số làng, bản văn hóa truyền thống tiêu biểu của các dân tộc thiểu số được hỗ trợ đầu tư</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tabs>
                <w:tab w:val="center" w:pos="883"/>
                <w:tab w:val="right" w:pos="1766"/>
              </w:tabs>
              <w:jc w:val="center"/>
              <w:rPr>
                <w:rFonts w:cs="Times New Roman"/>
                <w:szCs w:val="28"/>
                <w:lang w:eastAsia="vi-VN" w:bidi="vi-VN"/>
              </w:rPr>
            </w:pPr>
            <w:r>
              <w:rPr>
                <w:rFonts w:cs="Times New Roman"/>
                <w:szCs w:val="28"/>
              </w:rPr>
              <w:t>2</w:t>
            </w: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7.</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pPr>
              <w:pStyle w:val="Khc0"/>
              <w:jc w:val="both"/>
              <w:rPr>
                <w:lang w:val="vi-VN" w:eastAsia="vi-VN" w:bidi="vi-VN"/>
              </w:rPr>
            </w:pPr>
            <w:r>
              <w:t>Khôi phục, bảo tồn và phát triển bản sắc văn hóa truyền thống của các dân tộc thiểu số có dân số ít người</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1</w:t>
            </w: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8.</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Hỗ trợ đầu tư bảo tồn làng, bản văn hóa truyền thống tiêu biểu của các dân tộc thiểu số</w:t>
            </w:r>
          </w:p>
        </w:tc>
        <w:tc>
          <w:tcPr>
            <w:tcW w:w="1786" w:type="dxa"/>
            <w:tcBorders>
              <w:top w:val="single" w:sz="4" w:space="0" w:color="auto"/>
              <w:left w:val="single" w:sz="4" w:space="0" w:color="auto"/>
              <w:bottom w:val="nil"/>
              <w:right w:val="single" w:sz="4" w:space="0" w:color="auto"/>
            </w:tcBorders>
            <w:shd w:val="clear" w:color="auto" w:fill="FFFFFF"/>
          </w:tcPr>
          <w:p w:rsidR="009C5F70" w:rsidRDefault="009C5F70">
            <w:pPr>
              <w:rPr>
                <w:rFonts w:cs="Times New Roman"/>
                <w:szCs w:val="28"/>
                <w:lang w:val="vi-VN" w:eastAsia="vi-VN" w:bidi="vi-VN"/>
              </w:rPr>
            </w:pPr>
          </w:p>
        </w:tc>
      </w:tr>
      <w:tr w:rsidR="009C5F70" w:rsidTr="009C5F70">
        <w:trPr>
          <w:trHeight w:hRule="exact" w:val="778"/>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340"/>
              <w:rPr>
                <w:rFonts w:cs="Times New Roman"/>
                <w:lang w:val="vi-VN" w:eastAsia="vi-VN" w:bidi="vi-VN"/>
              </w:rPr>
            </w:pPr>
            <w:r>
              <w:t>9.</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Bảo tồn, phát huy lễ hội truyền thống tiêu biểu các dân tộc thiểu số</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1</w:t>
            </w: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280"/>
              <w:rPr>
                <w:rFonts w:cs="Times New Roman"/>
                <w:lang w:val="vi-VN" w:eastAsia="vi-VN" w:bidi="vi-VN"/>
              </w:rPr>
            </w:pPr>
            <w:r>
              <w:t>10.</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rsidP="009C5F70">
            <w:pPr>
              <w:pStyle w:val="Khc0"/>
              <w:jc w:val="both"/>
              <w:rPr>
                <w:lang w:val="vi-VN" w:eastAsia="vi-VN" w:bidi="vi-VN"/>
              </w:rPr>
            </w:pPr>
            <w:r>
              <w:t>Xây dựng nội dung, xuất bản sách, đĩa phim tư liệu về văn hóa truyền thống đồng bào dân tộc thiểu số</w:t>
            </w:r>
          </w:p>
        </w:tc>
        <w:tc>
          <w:tcPr>
            <w:tcW w:w="1786" w:type="dxa"/>
            <w:tcBorders>
              <w:top w:val="single" w:sz="4" w:space="0" w:color="auto"/>
              <w:left w:val="single" w:sz="4" w:space="0" w:color="auto"/>
              <w:bottom w:val="nil"/>
              <w:right w:val="single" w:sz="4" w:space="0" w:color="auto"/>
            </w:tcBorders>
            <w:shd w:val="clear" w:color="auto" w:fill="FFFFFF"/>
          </w:tcPr>
          <w:p w:rsidR="009C5F70" w:rsidRDefault="009C5F70">
            <w:pPr>
              <w:rPr>
                <w:rFonts w:cs="Times New Roman"/>
                <w:szCs w:val="28"/>
                <w:lang w:val="vi-VN" w:eastAsia="vi-VN" w:bidi="vi-VN"/>
              </w:rPr>
            </w:pP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280"/>
              <w:rPr>
                <w:rFonts w:cs="Times New Roman"/>
                <w:lang w:val="vi-VN" w:eastAsia="vi-VN" w:bidi="vi-VN"/>
              </w:rPr>
            </w:pPr>
            <w:r>
              <w:t>11.</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Xây dựng Mô hình bảo tồn văn hóa truyền thống các dân tộc thiểu số</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3</w:t>
            </w:r>
          </w:p>
        </w:tc>
      </w:tr>
      <w:tr w:rsidR="009C5F70" w:rsidTr="009C5F70">
        <w:trPr>
          <w:trHeight w:hRule="exact" w:val="1099"/>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280"/>
              <w:rPr>
                <w:rFonts w:cs="Times New Roman"/>
                <w:lang w:val="vi-VN" w:eastAsia="vi-VN" w:bidi="vi-VN"/>
              </w:rPr>
            </w:pPr>
            <w:r>
              <w:lastRenderedPageBreak/>
              <w:t>12.</w:t>
            </w:r>
          </w:p>
        </w:tc>
        <w:tc>
          <w:tcPr>
            <w:tcW w:w="6869" w:type="dxa"/>
            <w:tcBorders>
              <w:top w:val="single" w:sz="4" w:space="0" w:color="auto"/>
              <w:left w:val="single" w:sz="4" w:space="0" w:color="auto"/>
              <w:bottom w:val="nil"/>
              <w:right w:val="nil"/>
            </w:tcBorders>
            <w:shd w:val="clear" w:color="auto" w:fill="FFFFFF"/>
            <w:vAlign w:val="center"/>
            <w:hideMark/>
          </w:tcPr>
          <w:p w:rsidR="009C5F70" w:rsidRDefault="009C5F70">
            <w:pPr>
              <w:pStyle w:val="Khc0"/>
              <w:jc w:val="both"/>
              <w:rPr>
                <w:lang w:val="vi-VN" w:eastAsia="vi-VN" w:bidi="vi-VN"/>
              </w:rPr>
            </w:pPr>
            <w:r>
              <w:t>Xây dựng Câu lạc bộ sinh hoạt văn hóa dân gian tại các thôn vùng đồng bào dân tộc thiểu số và miền núi, vùng di dân tái định cư</w:t>
            </w:r>
          </w:p>
        </w:tc>
        <w:tc>
          <w:tcPr>
            <w:tcW w:w="1786" w:type="dxa"/>
            <w:tcBorders>
              <w:top w:val="single" w:sz="4" w:space="0" w:color="auto"/>
              <w:left w:val="single" w:sz="4" w:space="0" w:color="auto"/>
              <w:bottom w:val="nil"/>
              <w:right w:val="single" w:sz="4" w:space="0" w:color="auto"/>
            </w:tcBorders>
            <w:shd w:val="clear" w:color="auto" w:fill="FFFFFF"/>
          </w:tcPr>
          <w:p w:rsidR="009C5F70" w:rsidRDefault="009C5F70">
            <w:pPr>
              <w:rPr>
                <w:rFonts w:cs="Times New Roman"/>
                <w:szCs w:val="28"/>
                <w:lang w:val="vi-VN" w:eastAsia="vi-VN" w:bidi="vi-VN"/>
              </w:rPr>
            </w:pPr>
          </w:p>
        </w:tc>
      </w:tr>
      <w:tr w:rsidR="009C5F70" w:rsidTr="009C5F70">
        <w:trPr>
          <w:trHeight w:hRule="exact" w:val="773"/>
          <w:jc w:val="center"/>
        </w:trPr>
        <w:tc>
          <w:tcPr>
            <w:tcW w:w="898" w:type="dxa"/>
            <w:tcBorders>
              <w:top w:val="single" w:sz="4" w:space="0" w:color="auto"/>
              <w:left w:val="single" w:sz="4" w:space="0" w:color="auto"/>
              <w:bottom w:val="nil"/>
              <w:right w:val="nil"/>
            </w:tcBorders>
            <w:shd w:val="clear" w:color="auto" w:fill="FFFFFF"/>
            <w:hideMark/>
          </w:tcPr>
          <w:p w:rsidR="009C5F70" w:rsidRDefault="009C5F70">
            <w:pPr>
              <w:pStyle w:val="Khc0"/>
              <w:ind w:firstLine="280"/>
              <w:rPr>
                <w:rFonts w:cs="Times New Roman"/>
                <w:lang w:val="vi-VN" w:eastAsia="vi-VN" w:bidi="vi-VN"/>
              </w:rPr>
            </w:pPr>
            <w:r>
              <w:t>13.</w:t>
            </w:r>
          </w:p>
        </w:tc>
        <w:tc>
          <w:tcPr>
            <w:tcW w:w="6869" w:type="dxa"/>
            <w:tcBorders>
              <w:top w:val="single" w:sz="4" w:space="0" w:color="auto"/>
              <w:left w:val="single" w:sz="4" w:space="0" w:color="auto"/>
              <w:bottom w:val="nil"/>
              <w:right w:val="nil"/>
            </w:tcBorders>
            <w:shd w:val="clear" w:color="auto" w:fill="FFFFFF"/>
            <w:vAlign w:val="bottom"/>
            <w:hideMark/>
          </w:tcPr>
          <w:p w:rsidR="009C5F70" w:rsidRDefault="009C5F70">
            <w:pPr>
              <w:pStyle w:val="Khc0"/>
              <w:jc w:val="both"/>
              <w:rPr>
                <w:lang w:val="vi-VN" w:eastAsia="vi-VN" w:bidi="vi-VN"/>
              </w:rPr>
            </w:pPr>
            <w:r>
              <w:t>Nghiên cứu, phục hồi, bảo tồn, phát huy văn hóa phi vật thể các dân tộc thiểu số có nguy cơ mai một</w:t>
            </w:r>
          </w:p>
        </w:tc>
        <w:tc>
          <w:tcPr>
            <w:tcW w:w="1786" w:type="dxa"/>
            <w:tcBorders>
              <w:top w:val="single" w:sz="4" w:space="0" w:color="auto"/>
              <w:left w:val="single" w:sz="4" w:space="0" w:color="auto"/>
              <w:bottom w:val="nil"/>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1</w:t>
            </w:r>
          </w:p>
        </w:tc>
      </w:tr>
      <w:tr w:rsidR="009C5F70" w:rsidTr="009C5F70">
        <w:trPr>
          <w:trHeight w:hRule="exact" w:val="782"/>
          <w:jc w:val="center"/>
        </w:trPr>
        <w:tc>
          <w:tcPr>
            <w:tcW w:w="898" w:type="dxa"/>
            <w:tcBorders>
              <w:top w:val="single" w:sz="4" w:space="0" w:color="auto"/>
              <w:left w:val="single" w:sz="4" w:space="0" w:color="auto"/>
              <w:bottom w:val="single" w:sz="4" w:space="0" w:color="auto"/>
              <w:right w:val="nil"/>
            </w:tcBorders>
            <w:shd w:val="clear" w:color="auto" w:fill="FFFFFF"/>
            <w:hideMark/>
          </w:tcPr>
          <w:p w:rsidR="009C5F70" w:rsidRDefault="009C5F70">
            <w:pPr>
              <w:pStyle w:val="Khc0"/>
              <w:ind w:firstLine="280"/>
              <w:rPr>
                <w:rFonts w:cs="Times New Roman"/>
                <w:lang w:val="vi-VN" w:eastAsia="vi-VN" w:bidi="vi-VN"/>
              </w:rPr>
            </w:pPr>
            <w:r>
              <w:t>14.</w:t>
            </w:r>
          </w:p>
        </w:tc>
        <w:tc>
          <w:tcPr>
            <w:tcW w:w="6869" w:type="dxa"/>
            <w:tcBorders>
              <w:top w:val="single" w:sz="4" w:space="0" w:color="auto"/>
              <w:left w:val="single" w:sz="4" w:space="0" w:color="auto"/>
              <w:bottom w:val="single" w:sz="4" w:space="0" w:color="auto"/>
              <w:right w:val="nil"/>
            </w:tcBorders>
            <w:shd w:val="clear" w:color="auto" w:fill="FFFFFF"/>
            <w:vAlign w:val="center"/>
            <w:hideMark/>
          </w:tcPr>
          <w:p w:rsidR="009C5F70" w:rsidRDefault="009C5F70">
            <w:pPr>
              <w:pStyle w:val="Khc0"/>
              <w:jc w:val="both"/>
              <w:rPr>
                <w:lang w:val="vi-VN" w:eastAsia="vi-VN" w:bidi="vi-VN"/>
              </w:rPr>
            </w:pPr>
            <w:r>
              <w:t>Ngày hội, Giao lưu, Liên hoan về các loại hình văn hóa, nghệ thuật truyền thống của đồng bào dân tộc thiểu số</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9C5F70" w:rsidRDefault="009C5F70">
            <w:pPr>
              <w:rPr>
                <w:rFonts w:cs="Times New Roman"/>
                <w:szCs w:val="28"/>
                <w:lang w:val="vi-VN" w:eastAsia="vi-VN" w:bidi="vi-VN"/>
              </w:rPr>
            </w:pPr>
          </w:p>
        </w:tc>
      </w:tr>
      <w:tr w:rsidR="009C5F70" w:rsidTr="009C5F70">
        <w:trPr>
          <w:trHeight w:hRule="exact" w:val="943"/>
          <w:jc w:val="center"/>
        </w:trPr>
        <w:tc>
          <w:tcPr>
            <w:tcW w:w="898" w:type="dxa"/>
            <w:tcBorders>
              <w:top w:val="single" w:sz="4" w:space="0" w:color="auto"/>
              <w:left w:val="single" w:sz="4" w:space="0" w:color="auto"/>
              <w:bottom w:val="single" w:sz="4" w:space="0" w:color="auto"/>
              <w:right w:val="nil"/>
            </w:tcBorders>
            <w:shd w:val="clear" w:color="auto" w:fill="FFFFFF"/>
            <w:hideMark/>
          </w:tcPr>
          <w:p w:rsidR="009C5F70" w:rsidRDefault="009C5F70">
            <w:pPr>
              <w:pStyle w:val="Khc0"/>
              <w:ind w:firstLine="280"/>
              <w:rPr>
                <w:rFonts w:cs="Times New Roman"/>
                <w:lang w:val="vi-VN" w:eastAsia="vi-VN" w:bidi="vi-VN"/>
              </w:rPr>
            </w:pPr>
            <w:r>
              <w:t>15.</w:t>
            </w:r>
          </w:p>
        </w:tc>
        <w:tc>
          <w:tcPr>
            <w:tcW w:w="6869" w:type="dxa"/>
            <w:tcBorders>
              <w:top w:val="single" w:sz="4" w:space="0" w:color="auto"/>
              <w:left w:val="single" w:sz="4" w:space="0" w:color="auto"/>
              <w:bottom w:val="single" w:sz="4" w:space="0" w:color="auto"/>
              <w:right w:val="nil"/>
            </w:tcBorders>
            <w:shd w:val="clear" w:color="auto" w:fill="FFFFFF"/>
            <w:vAlign w:val="bottom"/>
            <w:hideMark/>
          </w:tcPr>
          <w:p w:rsidR="009C5F70" w:rsidRDefault="009C5F70">
            <w:pPr>
              <w:pStyle w:val="Khc0"/>
              <w:jc w:val="both"/>
              <w:rPr>
                <w:lang w:val="vi-VN" w:eastAsia="vi-VN" w:bidi="vi-VN"/>
              </w:rPr>
            </w:pPr>
            <w:r>
              <w:t>Lớp tập huấn, bồi dưỡng chuyên môn nghiệp vụ, nâng cao năng lực bảo tồn, phát huy các giá trị văn hóa truyền thống và Lớp truyền dạy, bảo tồn các giá trị văn hóa phi vật thể</w:t>
            </w:r>
          </w:p>
        </w:tc>
        <w:tc>
          <w:tcPr>
            <w:tcW w:w="1786" w:type="dxa"/>
            <w:tcBorders>
              <w:top w:val="single" w:sz="4" w:space="0" w:color="auto"/>
              <w:left w:val="single" w:sz="4" w:space="0" w:color="auto"/>
              <w:bottom w:val="single" w:sz="4" w:space="0" w:color="auto"/>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3</w:t>
            </w:r>
          </w:p>
        </w:tc>
      </w:tr>
      <w:tr w:rsidR="009C5F70" w:rsidTr="009C5F70">
        <w:trPr>
          <w:trHeight w:hRule="exact" w:val="782"/>
          <w:jc w:val="center"/>
        </w:trPr>
        <w:tc>
          <w:tcPr>
            <w:tcW w:w="898" w:type="dxa"/>
            <w:tcBorders>
              <w:top w:val="single" w:sz="4" w:space="0" w:color="auto"/>
              <w:left w:val="single" w:sz="4" w:space="0" w:color="auto"/>
              <w:bottom w:val="single" w:sz="4" w:space="0" w:color="auto"/>
              <w:right w:val="nil"/>
            </w:tcBorders>
            <w:shd w:val="clear" w:color="auto" w:fill="FFFFFF"/>
            <w:hideMark/>
          </w:tcPr>
          <w:p w:rsidR="009C5F70" w:rsidRDefault="009C5F70">
            <w:pPr>
              <w:pStyle w:val="Khc0"/>
              <w:ind w:firstLine="280"/>
              <w:rPr>
                <w:rFonts w:cs="Times New Roman"/>
                <w:lang w:val="vi-VN" w:eastAsia="vi-VN" w:bidi="vi-VN"/>
              </w:rPr>
            </w:pPr>
            <w:r>
              <w:t>16.</w:t>
            </w:r>
          </w:p>
        </w:tc>
        <w:tc>
          <w:tcPr>
            <w:tcW w:w="6869" w:type="dxa"/>
            <w:tcBorders>
              <w:top w:val="single" w:sz="4" w:space="0" w:color="auto"/>
              <w:left w:val="single" w:sz="4" w:space="0" w:color="auto"/>
              <w:bottom w:val="single" w:sz="4" w:space="0" w:color="auto"/>
              <w:right w:val="nil"/>
            </w:tcBorders>
            <w:shd w:val="clear" w:color="auto" w:fill="FFFFFF"/>
            <w:vAlign w:val="center"/>
            <w:hideMark/>
          </w:tcPr>
          <w:p w:rsidR="009C5F70" w:rsidRDefault="009C5F70">
            <w:pPr>
              <w:pStyle w:val="Khc0"/>
              <w:jc w:val="both"/>
              <w:rPr>
                <w:lang w:val="vi-VN" w:eastAsia="vi-VN" w:bidi="vi-VN"/>
              </w:rPr>
            </w:pPr>
            <w:r>
              <w:t>Hỗ trợ tuyên truyền, quảng bá rộng rãi giá trị văn hóa truyền thống tiêu biểu của các dân tộc thiểu số</w:t>
            </w:r>
          </w:p>
        </w:tc>
        <w:tc>
          <w:tcPr>
            <w:tcW w:w="1786" w:type="dxa"/>
            <w:tcBorders>
              <w:top w:val="single" w:sz="4" w:space="0" w:color="auto"/>
              <w:left w:val="single" w:sz="4" w:space="0" w:color="auto"/>
              <w:bottom w:val="single" w:sz="4" w:space="0" w:color="auto"/>
              <w:right w:val="single" w:sz="4" w:space="0" w:color="auto"/>
            </w:tcBorders>
            <w:shd w:val="clear" w:color="auto" w:fill="FFFFFF"/>
            <w:hideMark/>
          </w:tcPr>
          <w:p w:rsidR="009C5F70" w:rsidRDefault="009C5F70">
            <w:pPr>
              <w:jc w:val="center"/>
              <w:rPr>
                <w:rFonts w:cs="Times New Roman"/>
                <w:szCs w:val="28"/>
                <w:lang w:eastAsia="vi-VN" w:bidi="vi-VN"/>
              </w:rPr>
            </w:pPr>
            <w:r>
              <w:rPr>
                <w:rFonts w:cs="Times New Roman"/>
                <w:szCs w:val="28"/>
              </w:rPr>
              <w:t>4</w:t>
            </w:r>
          </w:p>
        </w:tc>
      </w:tr>
    </w:tbl>
    <w:p w:rsidR="009C5F70" w:rsidRDefault="009C5F70" w:rsidP="009C5F70">
      <w:pPr>
        <w:spacing w:line="1" w:lineRule="exact"/>
        <w:rPr>
          <w:rFonts w:ascii="Microsoft Sans Serif" w:eastAsia="Microsoft Sans Serif" w:hAnsi="Microsoft Sans Serif" w:cs="Microsoft Sans Serif"/>
          <w:sz w:val="24"/>
          <w:szCs w:val="24"/>
          <w:lang w:val="vi-VN" w:eastAsia="vi-VN" w:bidi="vi-VN"/>
        </w:rPr>
      </w:pPr>
    </w:p>
    <w:p w:rsidR="005D587A" w:rsidRDefault="006111DE"/>
    <w:sectPr w:rsidR="005D58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F70"/>
    <w:rsid w:val="00473519"/>
    <w:rsid w:val="00554D8D"/>
    <w:rsid w:val="006111DE"/>
    <w:rsid w:val="0075662F"/>
    <w:rsid w:val="0080712B"/>
    <w:rsid w:val="009C5F70"/>
    <w:rsid w:val="00DB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C79F90-0C05-44A3-9887-35E5DBF5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9C5F70"/>
    <w:rPr>
      <w:szCs w:val="28"/>
    </w:rPr>
  </w:style>
  <w:style w:type="paragraph" w:customStyle="1" w:styleId="Vnbnnidung0">
    <w:name w:val="Văn bản nội dung"/>
    <w:basedOn w:val="Normal"/>
    <w:link w:val="Vnbnnidung"/>
    <w:rsid w:val="009C5F70"/>
    <w:pPr>
      <w:widowControl w:val="0"/>
      <w:spacing w:after="100"/>
      <w:ind w:firstLine="400"/>
    </w:pPr>
    <w:rPr>
      <w:szCs w:val="28"/>
    </w:rPr>
  </w:style>
  <w:style w:type="character" w:customStyle="1" w:styleId="Vnbnnidung2">
    <w:name w:val="Văn bản nội dung (2)_"/>
    <w:link w:val="Vnbnnidung20"/>
    <w:locked/>
    <w:rsid w:val="009C5F70"/>
    <w:rPr>
      <w:i/>
      <w:iCs/>
    </w:rPr>
  </w:style>
  <w:style w:type="paragraph" w:customStyle="1" w:styleId="Vnbnnidung20">
    <w:name w:val="Văn bản nội dung (2)"/>
    <w:basedOn w:val="Normal"/>
    <w:link w:val="Vnbnnidung2"/>
    <w:rsid w:val="009C5F70"/>
    <w:pPr>
      <w:widowControl w:val="0"/>
      <w:spacing w:after="80"/>
    </w:pPr>
    <w:rPr>
      <w:i/>
      <w:iCs/>
    </w:rPr>
  </w:style>
  <w:style w:type="character" w:customStyle="1" w:styleId="Khc">
    <w:name w:val="Khác_"/>
    <w:link w:val="Khc0"/>
    <w:locked/>
    <w:rsid w:val="009C5F70"/>
    <w:rPr>
      <w:szCs w:val="28"/>
    </w:rPr>
  </w:style>
  <w:style w:type="paragraph" w:customStyle="1" w:styleId="Khc0">
    <w:name w:val="Khác"/>
    <w:basedOn w:val="Normal"/>
    <w:link w:val="Khc"/>
    <w:rsid w:val="009C5F70"/>
    <w:pPr>
      <w:widowControl w:val="0"/>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35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911E8-AF86-4066-A9CD-3F89AE3F2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cp:revision>
  <dcterms:created xsi:type="dcterms:W3CDTF">2025-12-27T09:07:00Z</dcterms:created>
  <dcterms:modified xsi:type="dcterms:W3CDTF">2025-12-27T09:07:00Z</dcterms:modified>
</cp:coreProperties>
</file>